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06" w:rsidRDefault="00E53AA3">
      <w:pPr>
        <w:pStyle w:val="Default"/>
      </w:pPr>
      <w:r>
        <w:t xml:space="preserve"> </w:t>
      </w:r>
      <w:r w:rsidR="000D71FC">
        <w:rPr>
          <w:color w:val="16365D"/>
          <w:sz w:val="52"/>
          <w:szCs w:val="52"/>
        </w:rPr>
        <w:t>SSA</w:t>
      </w:r>
      <w:r>
        <w:rPr>
          <w:color w:val="16365D"/>
          <w:sz w:val="52"/>
          <w:szCs w:val="52"/>
        </w:rPr>
        <w:t xml:space="preserve"> QUEENSLAND BRANCH </w:t>
      </w:r>
    </w:p>
    <w:p w:rsidR="005A5506" w:rsidRDefault="005A5506">
      <w:pPr>
        <w:pStyle w:val="Default"/>
        <w:rPr>
          <w:color w:val="16365D"/>
          <w:sz w:val="52"/>
          <w:szCs w:val="52"/>
        </w:rPr>
      </w:pPr>
    </w:p>
    <w:p w:rsidR="005A5506" w:rsidRDefault="00771217">
      <w:pPr>
        <w:pStyle w:val="Default"/>
      </w:pPr>
      <w:r>
        <w:rPr>
          <w:b/>
          <w:bCs/>
          <w:i/>
          <w:iCs/>
          <w:color w:val="4F81BC"/>
          <w:sz w:val="23"/>
          <w:szCs w:val="23"/>
        </w:rPr>
        <w:t>PRESIDENT’S REPORT FOR 2018</w:t>
      </w:r>
    </w:p>
    <w:p w:rsidR="005A5506" w:rsidRDefault="005A5506">
      <w:pPr>
        <w:pStyle w:val="Default"/>
        <w:rPr>
          <w:color w:val="4F81BC"/>
          <w:sz w:val="23"/>
          <w:szCs w:val="23"/>
        </w:rPr>
      </w:pPr>
    </w:p>
    <w:p w:rsidR="005A5506" w:rsidRDefault="00E53AA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BRANCH COUNCIL </w:t>
      </w:r>
    </w:p>
    <w:p w:rsidR="005A5506" w:rsidRDefault="00D93C16">
      <w:pPr>
        <w:pStyle w:val="Default"/>
      </w:pPr>
      <w:r>
        <w:rPr>
          <w:rFonts w:ascii="Calibri" w:hAnsi="Calibri" w:cs="Calibri"/>
          <w:sz w:val="22"/>
          <w:szCs w:val="22"/>
        </w:rPr>
        <w:t>The Branch Council for 2018</w:t>
      </w:r>
      <w:r w:rsidR="00E53AA3">
        <w:rPr>
          <w:rFonts w:ascii="Calibri" w:hAnsi="Calibri" w:cs="Calibri"/>
          <w:sz w:val="22"/>
          <w:szCs w:val="22"/>
        </w:rPr>
        <w:t xml:space="preserve"> </w:t>
      </w:r>
      <w:r w:rsidR="007E157C">
        <w:rPr>
          <w:rFonts w:ascii="Calibri" w:hAnsi="Calibri" w:cs="Calibri"/>
          <w:sz w:val="22"/>
          <w:szCs w:val="22"/>
        </w:rPr>
        <w:t>were Lee</w:t>
      </w:r>
      <w:r w:rsidR="00A32230">
        <w:rPr>
          <w:rFonts w:ascii="Calibri" w:hAnsi="Calibri" w:cs="Calibri"/>
          <w:sz w:val="22"/>
          <w:szCs w:val="22"/>
        </w:rPr>
        <w:t xml:space="preserve"> Jones </w:t>
      </w:r>
      <w:r w:rsidR="00E53AA3">
        <w:rPr>
          <w:rFonts w:ascii="Calibri" w:hAnsi="Calibri" w:cs="Calibri"/>
          <w:sz w:val="22"/>
          <w:szCs w:val="22"/>
        </w:rPr>
        <w:t>(President</w:t>
      </w:r>
      <w:r>
        <w:rPr>
          <w:rFonts w:ascii="Calibri" w:hAnsi="Calibri" w:cs="Calibri"/>
          <w:sz w:val="22"/>
          <w:szCs w:val="22"/>
        </w:rPr>
        <w:t>)</w:t>
      </w:r>
      <w:r w:rsidR="00E53AA3">
        <w:rPr>
          <w:rFonts w:ascii="Calibri" w:hAnsi="Calibri" w:cs="Calibri"/>
          <w:sz w:val="22"/>
          <w:szCs w:val="22"/>
        </w:rPr>
        <w:t>,</w:t>
      </w:r>
      <w:r w:rsidR="00A322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ASPRO</w:t>
      </w:r>
      <w:r w:rsidR="00E53AA3">
        <w:rPr>
          <w:rFonts w:ascii="Calibri" w:hAnsi="Calibri" w:cs="Calibri"/>
          <w:sz w:val="22"/>
          <w:szCs w:val="22"/>
        </w:rPr>
        <w:t xml:space="preserve"> Dimitrios Vagenas (Secretary), Dr </w:t>
      </w:r>
      <w:r w:rsidR="00A32230">
        <w:rPr>
          <w:rFonts w:ascii="Calibri" w:hAnsi="Calibri" w:cs="Calibri"/>
          <w:sz w:val="22"/>
          <w:szCs w:val="22"/>
        </w:rPr>
        <w:t>Nicole White</w:t>
      </w:r>
      <w:r w:rsidR="00E53AA3">
        <w:rPr>
          <w:rFonts w:ascii="Calibri" w:hAnsi="Calibri" w:cs="Calibri"/>
          <w:sz w:val="22"/>
          <w:szCs w:val="22"/>
        </w:rPr>
        <w:t xml:space="preserve"> (Treasurer), </w:t>
      </w:r>
      <w:r w:rsidR="00A32230">
        <w:rPr>
          <w:rFonts w:ascii="Calibri" w:hAnsi="Calibri" w:cs="Calibri"/>
          <w:sz w:val="22"/>
          <w:szCs w:val="22"/>
        </w:rPr>
        <w:t xml:space="preserve">Dr Peter Baker </w:t>
      </w:r>
      <w:r w:rsidR="00E53AA3">
        <w:rPr>
          <w:rFonts w:ascii="Calibri" w:hAnsi="Calibri" w:cs="Calibri"/>
          <w:sz w:val="22"/>
          <w:szCs w:val="22"/>
        </w:rPr>
        <w:t>(Immediate Past President</w:t>
      </w:r>
      <w:r w:rsidR="001357FD">
        <w:rPr>
          <w:rFonts w:ascii="Calibri" w:hAnsi="Calibri" w:cs="Calibri"/>
          <w:sz w:val="22"/>
          <w:szCs w:val="22"/>
        </w:rPr>
        <w:t>), Dr</w:t>
      </w:r>
      <w:r>
        <w:rPr>
          <w:rFonts w:ascii="Calibri" w:hAnsi="Calibri" w:cs="Calibri"/>
          <w:sz w:val="22"/>
          <w:szCs w:val="22"/>
        </w:rPr>
        <w:t xml:space="preserve"> Megan Steele</w:t>
      </w:r>
      <w:r w:rsidR="00E53AA3">
        <w:rPr>
          <w:rFonts w:ascii="Calibri" w:hAnsi="Calibri" w:cs="Calibri"/>
          <w:sz w:val="22"/>
          <w:szCs w:val="22"/>
        </w:rPr>
        <w:t xml:space="preserve"> (Membership), Professor Ad</w:t>
      </w:r>
      <w:r>
        <w:rPr>
          <w:rFonts w:ascii="Calibri" w:hAnsi="Calibri" w:cs="Calibri"/>
          <w:sz w:val="22"/>
          <w:szCs w:val="22"/>
        </w:rPr>
        <w:t xml:space="preserve">rian Barnett (Website Officer), Dr Carmen Lim </w:t>
      </w:r>
      <w:r w:rsidR="00E53AA3">
        <w:rPr>
          <w:rFonts w:ascii="Calibri" w:hAnsi="Calibri" w:cs="Calibri"/>
          <w:sz w:val="22"/>
          <w:szCs w:val="22"/>
        </w:rPr>
        <w:t xml:space="preserve">(Young Stats), </w:t>
      </w:r>
      <w:r w:rsidR="00DC451A">
        <w:rPr>
          <w:rFonts w:ascii="Calibri" w:hAnsi="Calibri" w:cs="Calibri"/>
          <w:sz w:val="22"/>
          <w:szCs w:val="22"/>
        </w:rPr>
        <w:t xml:space="preserve">Dr </w:t>
      </w:r>
      <w:r w:rsidR="00741B42" w:rsidRPr="00741B42">
        <w:rPr>
          <w:rFonts w:ascii="Calibri" w:hAnsi="Calibri" w:cs="Calibri"/>
          <w:sz w:val="22"/>
          <w:szCs w:val="22"/>
        </w:rPr>
        <w:t>Susanna Cramb</w:t>
      </w:r>
      <w:r w:rsidR="00741B42">
        <w:rPr>
          <w:rFonts w:ascii="Calibri" w:hAnsi="Calibri" w:cs="Calibri"/>
          <w:sz w:val="22"/>
          <w:szCs w:val="22"/>
        </w:rPr>
        <w:t xml:space="preserve"> </w:t>
      </w:r>
      <w:r w:rsidR="00741B42" w:rsidRPr="00741B42">
        <w:rPr>
          <w:rFonts w:ascii="Calibri" w:hAnsi="Calibri" w:cs="Calibri"/>
          <w:sz w:val="22"/>
          <w:szCs w:val="22"/>
        </w:rPr>
        <w:t>(CPD Representative</w:t>
      </w:r>
      <w:r w:rsidR="00741B42">
        <w:rPr>
          <w:rFonts w:ascii="Calibri" w:hAnsi="Calibri" w:cs="Calibri"/>
          <w:sz w:val="22"/>
          <w:szCs w:val="22"/>
        </w:rPr>
        <w:t>)</w:t>
      </w:r>
      <w:r w:rsidR="00E53AA3">
        <w:rPr>
          <w:rFonts w:ascii="Calibri" w:hAnsi="Calibri" w:cs="Calibri"/>
          <w:sz w:val="22"/>
          <w:szCs w:val="22"/>
        </w:rPr>
        <w:t xml:space="preserve"> and Dr Miranda Mortlock</w:t>
      </w:r>
      <w:r>
        <w:rPr>
          <w:rFonts w:ascii="Calibri" w:hAnsi="Calibri" w:cs="Calibri"/>
          <w:sz w:val="22"/>
          <w:szCs w:val="22"/>
        </w:rPr>
        <w:t xml:space="preserve"> (newsletter)</w:t>
      </w:r>
      <w:r w:rsidR="00E53AA3">
        <w:rPr>
          <w:rFonts w:ascii="Calibri" w:hAnsi="Calibri" w:cs="Calibri"/>
          <w:sz w:val="22"/>
          <w:szCs w:val="22"/>
        </w:rPr>
        <w:t>.</w:t>
      </w:r>
    </w:p>
    <w:p w:rsidR="005A5506" w:rsidRDefault="005A550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5A5506" w:rsidRDefault="00C05F34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>2. MEETINGS AND EV</w:t>
      </w:r>
      <w:r w:rsidR="00460726">
        <w:rPr>
          <w:rFonts w:ascii="Calibri" w:hAnsi="Calibri" w:cs="Calibri"/>
          <w:b/>
          <w:bCs/>
          <w:sz w:val="22"/>
          <w:szCs w:val="22"/>
        </w:rPr>
        <w:t>ENTS IN 2018</w:t>
      </w:r>
    </w:p>
    <w:p w:rsidR="005A5506" w:rsidRDefault="00E53AA3">
      <w:pPr>
        <w:pStyle w:val="Default"/>
      </w:pPr>
      <w:r>
        <w:rPr>
          <w:rFonts w:ascii="Calibri" w:hAnsi="Calibri" w:cs="Calibri"/>
          <w:sz w:val="22"/>
          <w:szCs w:val="22"/>
        </w:rPr>
        <w:t>The following meetings and events</w:t>
      </w:r>
      <w:r w:rsidR="001357FD">
        <w:rPr>
          <w:rFonts w:ascii="Calibri" w:hAnsi="Calibri" w:cs="Calibri"/>
          <w:sz w:val="22"/>
          <w:szCs w:val="22"/>
        </w:rPr>
        <w:t xml:space="preserve"> were held in 2018</w:t>
      </w:r>
      <w:r>
        <w:rPr>
          <w:rFonts w:ascii="Calibri" w:hAnsi="Calibri" w:cs="Calibri"/>
          <w:sz w:val="22"/>
          <w:szCs w:val="22"/>
        </w:rPr>
        <w:t xml:space="preserve">. The range, quality and breadth of talks was exceptional throughout the year. Full details are </w:t>
      </w:r>
      <w:r w:rsidR="00F8692F">
        <w:rPr>
          <w:rFonts w:ascii="Calibri" w:hAnsi="Calibri" w:cs="Calibri"/>
          <w:sz w:val="22"/>
          <w:szCs w:val="22"/>
        </w:rPr>
        <w:t>available on the branch website.</w:t>
      </w:r>
    </w:p>
    <w:p w:rsidR="005A5506" w:rsidRDefault="005A5506">
      <w:pPr>
        <w:pStyle w:val="Default"/>
        <w:rPr>
          <w:rFonts w:ascii="Calibri" w:hAnsi="Calibri" w:cs="Calibri"/>
          <w:sz w:val="22"/>
          <w:szCs w:val="22"/>
        </w:rPr>
      </w:pPr>
    </w:p>
    <w:p w:rsidR="00771217" w:rsidRPr="00CA7F1A" w:rsidRDefault="00771217" w:rsidP="007712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sz w:val="20"/>
          <w:szCs w:val="20"/>
        </w:rPr>
        <w:t>20</w:t>
      </w:r>
      <w:r w:rsidRPr="00CA7F1A">
        <w:rPr>
          <w:rFonts w:ascii="Arial" w:hAnsi="Arial" w:cs="Arial"/>
          <w:sz w:val="20"/>
          <w:szCs w:val="20"/>
          <w:vertAlign w:val="superscript"/>
        </w:rPr>
        <w:t>th</w:t>
      </w:r>
      <w:r w:rsidRPr="00CA7F1A">
        <w:rPr>
          <w:rFonts w:ascii="Arial" w:hAnsi="Arial" w:cs="Arial"/>
          <w:sz w:val="20"/>
          <w:szCs w:val="20"/>
        </w:rPr>
        <w:t xml:space="preserve"> February 2018, QUT KG. A/Prof Michelle Gatton, Queensland University of Technology. The Evolution of the WHO Product Testing Program for Malaria Rapid Diagnostic Tests; Challenges, Impacts and New Directions (12 Attended)</w:t>
      </w:r>
    </w:p>
    <w:p w:rsidR="00771217" w:rsidRPr="00CA7F1A" w:rsidRDefault="00771217" w:rsidP="007712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sz w:val="20"/>
          <w:szCs w:val="20"/>
        </w:rPr>
        <w:t>20</w:t>
      </w:r>
      <w:r w:rsidRPr="00CA7F1A">
        <w:rPr>
          <w:rFonts w:ascii="Arial" w:hAnsi="Arial" w:cs="Arial"/>
          <w:sz w:val="20"/>
          <w:szCs w:val="20"/>
          <w:vertAlign w:val="superscript"/>
        </w:rPr>
        <w:t>th</w:t>
      </w:r>
      <w:r w:rsidRPr="00CA7F1A">
        <w:rPr>
          <w:rFonts w:ascii="Arial" w:hAnsi="Arial" w:cs="Arial"/>
          <w:sz w:val="20"/>
          <w:szCs w:val="20"/>
        </w:rPr>
        <w:t xml:space="preserve"> March 2018, QUT GP. Prof Adrian Barnett, Queensland University of Technology. The crisis in health and medical statistics (41 attended)</w:t>
      </w:r>
    </w:p>
    <w:p w:rsidR="00771217" w:rsidRPr="00CA7F1A" w:rsidRDefault="00771217" w:rsidP="007712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sz w:val="20"/>
          <w:szCs w:val="20"/>
        </w:rPr>
        <w:t>24</w:t>
      </w:r>
      <w:r w:rsidRPr="00CA7F1A">
        <w:rPr>
          <w:rFonts w:ascii="Arial" w:hAnsi="Arial" w:cs="Arial"/>
          <w:sz w:val="20"/>
          <w:szCs w:val="20"/>
          <w:vertAlign w:val="superscript"/>
        </w:rPr>
        <w:t>th</w:t>
      </w:r>
      <w:r w:rsidRPr="00CA7F1A">
        <w:rPr>
          <w:rFonts w:ascii="Arial" w:hAnsi="Arial" w:cs="Arial"/>
          <w:sz w:val="20"/>
          <w:szCs w:val="20"/>
        </w:rPr>
        <w:t xml:space="preserve"> April 2018, QUT GP. Professor Richard Boys, Newcastle University (UK). </w:t>
      </w:r>
      <w:r w:rsidRPr="00CA7F1A">
        <w:rPr>
          <w:rFonts w:ascii="Arial" w:hAnsi="Arial" w:cs="Arial"/>
          <w:color w:val="000000"/>
          <w:sz w:val="20"/>
          <w:szCs w:val="20"/>
        </w:rPr>
        <w:t>The effect of late onset, short term caloric restriction on the core temperature and physical activity in mice (</w:t>
      </w:r>
      <w:r w:rsidRPr="00CA7F1A">
        <w:rPr>
          <w:rFonts w:ascii="Arial" w:hAnsi="Arial" w:cs="Arial"/>
          <w:sz w:val="20"/>
          <w:szCs w:val="20"/>
        </w:rPr>
        <w:t>16 attended)</w:t>
      </w:r>
    </w:p>
    <w:p w:rsidR="00771217" w:rsidRPr="00CA7F1A" w:rsidRDefault="00771217" w:rsidP="007712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sz w:val="20"/>
          <w:szCs w:val="20"/>
        </w:rPr>
        <w:t>22</w:t>
      </w:r>
      <w:r w:rsidRPr="00CA7F1A">
        <w:rPr>
          <w:rFonts w:ascii="Arial" w:hAnsi="Arial" w:cs="Arial"/>
          <w:sz w:val="20"/>
          <w:szCs w:val="20"/>
          <w:vertAlign w:val="superscript"/>
        </w:rPr>
        <w:t xml:space="preserve">nd </w:t>
      </w:r>
      <w:r w:rsidRPr="00CA7F1A">
        <w:rPr>
          <w:rFonts w:ascii="Arial" w:hAnsi="Arial" w:cs="Arial"/>
          <w:sz w:val="20"/>
          <w:szCs w:val="20"/>
        </w:rPr>
        <w:t xml:space="preserve">May 2018, QUT GP. Zarina Vakhitova, Griffith University. </w:t>
      </w:r>
      <w:r w:rsidRPr="00CA7F1A">
        <w:rPr>
          <w:rFonts w:ascii="Arial" w:hAnsi="Arial" w:cs="Arial"/>
          <w:color w:val="000000"/>
          <w:sz w:val="20"/>
          <w:szCs w:val="20"/>
        </w:rPr>
        <w:t>Using Bayesian Profile Regression to identify groups of lifestyles associated with different types of cyber abuse victimization (</w:t>
      </w:r>
      <w:r w:rsidRPr="00CA7F1A">
        <w:rPr>
          <w:rFonts w:ascii="Arial" w:hAnsi="Arial" w:cs="Arial"/>
          <w:sz w:val="20"/>
          <w:szCs w:val="20"/>
        </w:rPr>
        <w:t>22 attended)</w:t>
      </w:r>
    </w:p>
    <w:p w:rsidR="008D3AD9" w:rsidRDefault="00771217" w:rsidP="007712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sz w:val="20"/>
          <w:szCs w:val="20"/>
        </w:rPr>
        <w:t>9</w:t>
      </w:r>
      <w:r w:rsidRPr="00CA7F1A">
        <w:rPr>
          <w:rFonts w:ascii="Arial" w:hAnsi="Arial" w:cs="Arial"/>
          <w:sz w:val="20"/>
          <w:szCs w:val="20"/>
          <w:vertAlign w:val="superscript"/>
        </w:rPr>
        <w:t>th</w:t>
      </w:r>
      <w:r w:rsidRPr="00CA7F1A">
        <w:rPr>
          <w:rFonts w:ascii="Arial" w:hAnsi="Arial" w:cs="Arial"/>
          <w:sz w:val="20"/>
          <w:szCs w:val="20"/>
        </w:rPr>
        <w:t xml:space="preserve"> July 2018, QUT GP. Dr Steph de Silva, data scientist , Manager PwC. </w:t>
      </w:r>
      <w:r w:rsidRPr="00CA7F1A">
        <w:rPr>
          <w:rFonts w:ascii="Arial" w:hAnsi="Arial" w:cs="Arial"/>
          <w:color w:val="000000"/>
          <w:sz w:val="20"/>
          <w:szCs w:val="20"/>
        </w:rPr>
        <w:t>(</w:t>
      </w:r>
      <w:r w:rsidRPr="00CA7F1A">
        <w:rPr>
          <w:rFonts w:ascii="Arial" w:hAnsi="Arial" w:cs="Arial"/>
          <w:sz w:val="20"/>
          <w:szCs w:val="20"/>
        </w:rPr>
        <w:t>28 attended)</w:t>
      </w:r>
    </w:p>
    <w:p w:rsidR="00771217" w:rsidRDefault="00771217" w:rsidP="007712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sz w:val="20"/>
          <w:szCs w:val="20"/>
        </w:rPr>
        <w:t>22</w:t>
      </w:r>
      <w:r w:rsidRPr="00CA7F1A">
        <w:rPr>
          <w:rFonts w:ascii="Arial" w:hAnsi="Arial" w:cs="Arial"/>
          <w:sz w:val="20"/>
          <w:szCs w:val="20"/>
          <w:vertAlign w:val="superscript"/>
        </w:rPr>
        <w:t>nd</w:t>
      </w:r>
      <w:r w:rsidRPr="00CA7F1A">
        <w:rPr>
          <w:rFonts w:ascii="Arial" w:hAnsi="Arial" w:cs="Arial"/>
          <w:sz w:val="20"/>
          <w:szCs w:val="20"/>
        </w:rPr>
        <w:t xml:space="preserve"> August 2018, QUT GP. </w:t>
      </w:r>
      <w:proofErr w:type="spellStart"/>
      <w:r w:rsidRPr="00CA7F1A">
        <w:rPr>
          <w:rFonts w:ascii="Arial" w:hAnsi="Arial" w:cs="Arial"/>
          <w:sz w:val="20"/>
          <w:szCs w:val="20"/>
        </w:rPr>
        <w:t>Prof.</w:t>
      </w:r>
      <w:proofErr w:type="spellEnd"/>
      <w:r w:rsidRPr="00CA7F1A">
        <w:rPr>
          <w:rFonts w:ascii="Arial" w:hAnsi="Arial" w:cs="Arial"/>
          <w:sz w:val="20"/>
          <w:szCs w:val="20"/>
        </w:rPr>
        <w:t xml:space="preserve"> Susan Murphy, Harvard University.  Joint event with ACEMS and UQ &amp;QUT. Stratified Micro-randomized Trials with Applications in Mobile Health.</w:t>
      </w:r>
    </w:p>
    <w:p w:rsidR="00771217" w:rsidRPr="00CA7F1A" w:rsidRDefault="00771217" w:rsidP="0077121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54</w:t>
      </w:r>
      <w:r w:rsidRPr="00CA7F1A">
        <w:rPr>
          <w:rFonts w:ascii="Arial" w:hAnsi="Arial" w:cs="Arial"/>
          <w:sz w:val="20"/>
          <w:szCs w:val="20"/>
        </w:rPr>
        <w:t xml:space="preserve"> attended)</w:t>
      </w:r>
    </w:p>
    <w:p w:rsidR="00771217" w:rsidRPr="00CA7F1A" w:rsidRDefault="00771217" w:rsidP="007712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color w:val="212121"/>
          <w:sz w:val="20"/>
          <w:szCs w:val="20"/>
          <w:shd w:val="clear" w:color="auto" w:fill="FFFFFF"/>
        </w:rPr>
        <w:t>11</w:t>
      </w:r>
      <w:r w:rsidRPr="00CA7F1A">
        <w:rPr>
          <w:rFonts w:ascii="Arial" w:hAnsi="Arial" w:cs="Arial"/>
          <w:color w:val="212121"/>
          <w:sz w:val="20"/>
          <w:szCs w:val="20"/>
          <w:shd w:val="clear" w:color="auto" w:fill="FFFFFF"/>
          <w:vertAlign w:val="superscript"/>
        </w:rPr>
        <w:t>th</w:t>
      </w:r>
      <w:r w:rsidRPr="00CA7F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September. QUT GP. Young Statistician Careers Seminar</w:t>
      </w:r>
      <w:r w:rsidR="00C0126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(54 attended)</w:t>
      </w:r>
    </w:p>
    <w:p w:rsidR="00771217" w:rsidRPr="00CA7F1A" w:rsidRDefault="00771217" w:rsidP="007712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sz w:val="20"/>
          <w:szCs w:val="20"/>
        </w:rPr>
        <w:t>23</w:t>
      </w:r>
      <w:r w:rsidRPr="00CA7F1A">
        <w:rPr>
          <w:rFonts w:ascii="Arial" w:hAnsi="Arial" w:cs="Arial"/>
          <w:sz w:val="20"/>
          <w:szCs w:val="20"/>
          <w:vertAlign w:val="superscript"/>
        </w:rPr>
        <w:t>rd</w:t>
      </w:r>
      <w:r w:rsidRPr="00CA7F1A">
        <w:rPr>
          <w:rFonts w:ascii="Arial" w:hAnsi="Arial" w:cs="Arial"/>
          <w:sz w:val="20"/>
          <w:szCs w:val="20"/>
        </w:rPr>
        <w:t xml:space="preserve"> October 2018, QUT GP. Prof Nicholas Graves, Queensland University of Technology. Arbitrary levels of confidence in the results of clinical trials could be a massive waste of</w:t>
      </w:r>
      <w:r w:rsidR="00813B3E">
        <w:rPr>
          <w:rFonts w:ascii="Arial" w:hAnsi="Arial" w:cs="Arial"/>
          <w:sz w:val="20"/>
          <w:szCs w:val="20"/>
        </w:rPr>
        <w:t xml:space="preserve"> research dollars (14 attended)</w:t>
      </w:r>
    </w:p>
    <w:p w:rsidR="00771217" w:rsidRDefault="00C0126A" w:rsidP="00A10E5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7F1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</w:t>
      </w:r>
      <w:r w:rsidRPr="00CA7F1A">
        <w:rPr>
          <w:rFonts w:ascii="Arial" w:hAnsi="Arial" w:cs="Arial"/>
          <w:sz w:val="20"/>
          <w:szCs w:val="20"/>
        </w:rPr>
        <w:t xml:space="preserve"> 2018, QUT GP</w:t>
      </w:r>
      <w:r>
        <w:rPr>
          <w:rFonts w:ascii="Arial" w:hAnsi="Arial" w:cs="Arial"/>
          <w:sz w:val="20"/>
          <w:szCs w:val="20"/>
        </w:rPr>
        <w:t>.</w:t>
      </w:r>
      <w:r w:rsidRPr="00C0126A">
        <w:t xml:space="preserve"> Catherine </w:t>
      </w:r>
      <w:proofErr w:type="spellStart"/>
      <w:r w:rsidRPr="00C0126A">
        <w:t>Neelamraju</w:t>
      </w:r>
      <w:proofErr w:type="spellEnd"/>
      <w:r w:rsidRPr="00C0126A">
        <w:t xml:space="preserve">, Department of Environment and Science, Queensland Government </w:t>
      </w:r>
      <w:r w:rsidRPr="00C0126A">
        <w:rPr>
          <w:rFonts w:ascii="Arial" w:hAnsi="Arial" w:cs="Arial"/>
          <w:sz w:val="20"/>
          <w:szCs w:val="20"/>
        </w:rPr>
        <w:t>The multi-substance Potentially Affected Fraction as a measure of ecological risk to the Great Barrier Reef</w:t>
      </w:r>
      <w:r>
        <w:rPr>
          <w:rFonts w:ascii="Arial" w:hAnsi="Arial" w:cs="Arial"/>
          <w:sz w:val="20"/>
          <w:szCs w:val="20"/>
        </w:rPr>
        <w:t xml:space="preserve"> </w:t>
      </w:r>
      <w:r w:rsidR="00A10E5E" w:rsidRPr="00A10E5E">
        <w:rPr>
          <w:rFonts w:ascii="Arial" w:hAnsi="Arial" w:cs="Arial"/>
          <w:sz w:val="20"/>
          <w:szCs w:val="20"/>
        </w:rPr>
        <w:t>(14 attended)</w:t>
      </w:r>
    </w:p>
    <w:p w:rsidR="00881224" w:rsidRPr="00771217" w:rsidRDefault="00881224" w:rsidP="0088122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81224">
        <w:rPr>
          <w:rFonts w:ascii="Arial" w:hAnsi="Arial" w:cs="Arial"/>
          <w:sz w:val="20"/>
          <w:szCs w:val="20"/>
        </w:rPr>
        <w:t>11</w:t>
      </w:r>
      <w:r w:rsidRPr="008812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881224">
        <w:rPr>
          <w:rFonts w:ascii="Arial" w:hAnsi="Arial" w:cs="Arial"/>
          <w:sz w:val="20"/>
          <w:szCs w:val="20"/>
        </w:rPr>
        <w:t xml:space="preserve"> December</w:t>
      </w:r>
      <w:proofErr w:type="gramEnd"/>
      <w:r w:rsidRPr="00881224">
        <w:rPr>
          <w:rFonts w:ascii="Arial" w:hAnsi="Arial" w:cs="Arial"/>
          <w:sz w:val="20"/>
          <w:szCs w:val="20"/>
        </w:rPr>
        <w:t xml:space="preserve"> 2018</w:t>
      </w:r>
      <w:r w:rsidR="00991B26">
        <w:rPr>
          <w:rFonts w:ascii="Arial" w:hAnsi="Arial" w:cs="Arial"/>
          <w:sz w:val="20"/>
          <w:szCs w:val="20"/>
        </w:rPr>
        <w:t>, QUT GP. Christmas Party. (16</w:t>
      </w:r>
      <w:r>
        <w:rPr>
          <w:rFonts w:ascii="Arial" w:hAnsi="Arial" w:cs="Arial"/>
          <w:sz w:val="20"/>
          <w:szCs w:val="20"/>
        </w:rPr>
        <w:t xml:space="preserve"> attended)</w:t>
      </w:r>
    </w:p>
    <w:p w:rsidR="00B84049" w:rsidRDefault="00B84049">
      <w:pPr>
        <w:pStyle w:val="Default"/>
        <w:rPr>
          <w:rFonts w:ascii="Calibri" w:hAnsi="Calibri" w:cs="Calibri"/>
          <w:sz w:val="22"/>
          <w:szCs w:val="22"/>
        </w:rPr>
      </w:pPr>
    </w:p>
    <w:p w:rsidR="005A5506" w:rsidRDefault="00E53AA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MEMBERSHIP </w:t>
      </w:r>
    </w:p>
    <w:p w:rsidR="005A5506" w:rsidRDefault="00E53AA3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_DdeLink__151_451115426"/>
      <w:r w:rsidRPr="004A0CF2">
        <w:rPr>
          <w:rFonts w:asciiTheme="minorHAnsi" w:hAnsiTheme="minorHAnsi" w:cstheme="minorHAnsi"/>
          <w:sz w:val="22"/>
          <w:szCs w:val="22"/>
        </w:rPr>
        <w:t xml:space="preserve">We </w:t>
      </w:r>
      <w:bookmarkEnd w:id="0"/>
      <w:r w:rsidR="00D042F4">
        <w:rPr>
          <w:rFonts w:asciiTheme="minorHAnsi" w:hAnsiTheme="minorHAnsi" w:cstheme="minorHAnsi"/>
          <w:sz w:val="22"/>
          <w:szCs w:val="22"/>
        </w:rPr>
        <w:t>had 84</w:t>
      </w:r>
      <w:r w:rsidR="00F20F0B" w:rsidRPr="004A0CF2">
        <w:rPr>
          <w:rFonts w:asciiTheme="minorHAnsi" w:hAnsiTheme="minorHAnsi" w:cstheme="minorHAnsi"/>
          <w:sz w:val="22"/>
          <w:szCs w:val="22"/>
        </w:rPr>
        <w:t xml:space="preserve"> members as of </w:t>
      </w:r>
      <w:r w:rsidR="00D042F4">
        <w:rPr>
          <w:rFonts w:asciiTheme="minorHAnsi" w:hAnsiTheme="minorHAnsi" w:cstheme="minorHAnsi"/>
          <w:sz w:val="22"/>
          <w:szCs w:val="22"/>
        </w:rPr>
        <w:t>31</w:t>
      </w:r>
      <w:r w:rsidR="00D042F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40154" w:rsidRPr="004A0CF2">
        <w:rPr>
          <w:rFonts w:asciiTheme="minorHAnsi" w:hAnsiTheme="minorHAnsi" w:cstheme="minorHAnsi"/>
          <w:sz w:val="22"/>
          <w:szCs w:val="22"/>
        </w:rPr>
        <w:t xml:space="preserve"> March</w:t>
      </w:r>
      <w:r w:rsidR="00662228">
        <w:rPr>
          <w:rFonts w:asciiTheme="minorHAnsi" w:hAnsiTheme="minorHAnsi" w:cstheme="minorHAnsi"/>
          <w:sz w:val="22"/>
          <w:szCs w:val="22"/>
        </w:rPr>
        <w:t xml:space="preserve"> 2019</w:t>
      </w:r>
      <w:r w:rsidR="003B28BC">
        <w:rPr>
          <w:rFonts w:asciiTheme="minorHAnsi" w:hAnsiTheme="minorHAnsi" w:cstheme="minorHAnsi"/>
          <w:sz w:val="22"/>
          <w:szCs w:val="22"/>
        </w:rPr>
        <w:t xml:space="preserve">. </w:t>
      </w:r>
      <w:r w:rsidR="00671CF1">
        <w:rPr>
          <w:rFonts w:asciiTheme="minorHAnsi" w:hAnsiTheme="minorHAnsi" w:cstheme="minorHAnsi"/>
          <w:sz w:val="22"/>
          <w:szCs w:val="22"/>
        </w:rPr>
        <w:t>See the Treasurers report</w:t>
      </w:r>
      <w:r w:rsidR="004D7715">
        <w:rPr>
          <w:rFonts w:asciiTheme="minorHAnsi" w:hAnsiTheme="minorHAnsi" w:cstheme="minorHAnsi"/>
          <w:sz w:val="22"/>
          <w:szCs w:val="22"/>
        </w:rPr>
        <w:t xml:space="preserve"> for a breakdown of membership types.</w:t>
      </w:r>
    </w:p>
    <w:p w:rsidR="0084158C" w:rsidRPr="004A0CF2" w:rsidRDefault="0084158C">
      <w:pPr>
        <w:pStyle w:val="Default"/>
        <w:spacing w:after="120"/>
        <w:rPr>
          <w:rFonts w:asciiTheme="minorHAnsi" w:hAnsiTheme="minorHAnsi" w:cstheme="minorHAnsi"/>
        </w:rPr>
      </w:pPr>
    </w:p>
    <w:p w:rsidR="00531CA1" w:rsidRDefault="00E53AA3" w:rsidP="000663C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OTHER </w:t>
      </w:r>
    </w:p>
    <w:p w:rsidR="004F7385" w:rsidRDefault="004F7385" w:rsidP="000663C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5A5506" w:rsidRDefault="004F7385">
      <w:pPr>
        <w:pStyle w:val="Default"/>
        <w:spacing w:after="120"/>
      </w:pPr>
      <w:r>
        <w:rPr>
          <w:rFonts w:ascii="Calibri" w:hAnsi="Calibri" w:cs="Calibri"/>
          <w:sz w:val="22"/>
          <w:szCs w:val="22"/>
        </w:rPr>
        <w:t xml:space="preserve">Registration </w:t>
      </w:r>
      <w:r>
        <w:rPr>
          <w:rFonts w:ascii="Calibri" w:hAnsi="Calibri" w:cs="Calibri"/>
          <w:sz w:val="22"/>
          <w:szCs w:val="22"/>
        </w:rPr>
        <w:t xml:space="preserve">for </w:t>
      </w:r>
      <w:r w:rsidR="00D63F91">
        <w:rPr>
          <w:rFonts w:ascii="Calibri" w:hAnsi="Calibri" w:cs="Calibri"/>
          <w:sz w:val="22"/>
          <w:szCs w:val="22"/>
        </w:rPr>
        <w:t>t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he Australian and New Zealand Statistical Conference ANZC </w:t>
      </w:r>
      <w:r w:rsidR="00E53AA3">
        <w:rPr>
          <w:rFonts w:ascii="Calibri" w:hAnsi="Calibri" w:cs="Calibri"/>
          <w:sz w:val="22"/>
          <w:szCs w:val="22"/>
        </w:rPr>
        <w:t xml:space="preserve">2020 </w:t>
      </w:r>
      <w:r w:rsidR="00F8692F">
        <w:rPr>
          <w:rFonts w:ascii="Calibri" w:hAnsi="Calibri" w:cs="Calibri"/>
          <w:sz w:val="22"/>
          <w:szCs w:val="22"/>
        </w:rPr>
        <w:t>Gold Coast</w:t>
      </w:r>
      <w:r>
        <w:rPr>
          <w:rFonts w:ascii="Calibri" w:hAnsi="Calibri" w:cs="Calibri"/>
          <w:sz w:val="22"/>
          <w:szCs w:val="22"/>
        </w:rPr>
        <w:t xml:space="preserve"> is now open</w:t>
      </w:r>
      <w:r w:rsidR="00E53AA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5A5506" w:rsidRDefault="005A5506">
      <w:pPr>
        <w:pStyle w:val="Default"/>
        <w:spacing w:after="120"/>
        <w:rPr>
          <w:rFonts w:ascii="Calibri" w:hAnsi="Calibri" w:cs="Calibri"/>
          <w:sz w:val="22"/>
          <w:szCs w:val="22"/>
        </w:rPr>
      </w:pPr>
    </w:p>
    <w:p w:rsidR="00D939FC" w:rsidRDefault="00D939FC">
      <w:pPr>
        <w:pStyle w:val="Default"/>
        <w:spacing w:after="120"/>
        <w:rPr>
          <w:rFonts w:ascii="Calibri" w:hAnsi="Calibri" w:cs="Calibri"/>
          <w:sz w:val="22"/>
          <w:szCs w:val="22"/>
        </w:rPr>
      </w:pPr>
    </w:p>
    <w:p w:rsidR="005A5506" w:rsidRDefault="00E53AA3">
      <w:pPr>
        <w:spacing w:after="0" w:line="240" w:lineRule="auto"/>
      </w:pPr>
      <w:r>
        <w:rPr>
          <w:rFonts w:cs="Calibri"/>
          <w:b/>
          <w:bCs/>
          <w:color w:val="000000"/>
        </w:rPr>
        <w:lastRenderedPageBreak/>
        <w:t xml:space="preserve">5. THANK YOU </w:t>
      </w:r>
    </w:p>
    <w:p w:rsidR="005A5506" w:rsidRDefault="00E53AA3">
      <w:r>
        <w:rPr>
          <w:rFonts w:cs="Calibri"/>
          <w:color w:val="000000"/>
        </w:rPr>
        <w:t xml:space="preserve">I’d like to thank all council members for their support throughout the year and their dedication to the Branch. Particular thanks go to </w:t>
      </w:r>
      <w:r w:rsidR="005B0132">
        <w:rPr>
          <w:rFonts w:cs="Calibri"/>
          <w:color w:val="000000"/>
        </w:rPr>
        <w:t>Nicole White</w:t>
      </w:r>
      <w:r w:rsidR="003E65CB">
        <w:rPr>
          <w:rFonts w:cs="Calibri"/>
          <w:color w:val="000000"/>
        </w:rPr>
        <w:t xml:space="preserve"> and </w:t>
      </w:r>
      <w:r w:rsidR="003E65CB">
        <w:rPr>
          <w:rFonts w:ascii="Calibri" w:hAnsi="Calibri" w:cs="Calibri"/>
        </w:rPr>
        <w:t>Dimitrios Vagenas who act as a sounding board for ideas</w:t>
      </w:r>
      <w:r>
        <w:rPr>
          <w:rFonts w:cs="Calibri"/>
          <w:color w:val="000000"/>
        </w:rPr>
        <w:t>, SSAI EO Marie-Louise Rankin and members of Branch Council</w:t>
      </w:r>
      <w:r w:rsidR="00F40403">
        <w:rPr>
          <w:rFonts w:cs="Calibri"/>
          <w:color w:val="000000"/>
        </w:rPr>
        <w:t xml:space="preserve"> for their support and advice</w:t>
      </w:r>
      <w:r>
        <w:rPr>
          <w:rFonts w:cs="Calibri"/>
          <w:color w:val="000000"/>
        </w:rPr>
        <w:t>.</w:t>
      </w:r>
      <w:r w:rsidR="00C816D9">
        <w:rPr>
          <w:rFonts w:cs="Calibri"/>
          <w:color w:val="000000"/>
        </w:rPr>
        <w:t xml:space="preserve"> I would also like to thank</w:t>
      </w:r>
      <w:r w:rsidR="00B56145">
        <w:rPr>
          <w:rFonts w:cs="Calibri"/>
          <w:color w:val="000000"/>
        </w:rPr>
        <w:t xml:space="preserve"> </w:t>
      </w:r>
      <w:r w:rsidR="003E65CB" w:rsidRPr="00741B42">
        <w:rPr>
          <w:rFonts w:ascii="Calibri" w:hAnsi="Calibri" w:cs="Calibri"/>
        </w:rPr>
        <w:t>Susanna Cramb</w:t>
      </w:r>
      <w:r w:rsidR="00C816D9">
        <w:rPr>
          <w:rFonts w:cs="Calibri"/>
          <w:color w:val="000000"/>
        </w:rPr>
        <w:t xml:space="preserve"> </w:t>
      </w:r>
      <w:r w:rsidR="00D042F4">
        <w:rPr>
          <w:rFonts w:cs="Calibri"/>
          <w:color w:val="000000"/>
        </w:rPr>
        <w:t xml:space="preserve">and Nicole </w:t>
      </w:r>
      <w:r w:rsidR="00AE7FFB">
        <w:rPr>
          <w:rFonts w:cs="Calibri"/>
          <w:color w:val="000000"/>
        </w:rPr>
        <w:t>White for</w:t>
      </w:r>
      <w:r w:rsidR="00AE7FFB">
        <w:rPr>
          <w:rFonts w:cs="Calibri"/>
          <w:color w:val="000000"/>
        </w:rPr>
        <w:t xml:space="preserve"> their service</w:t>
      </w:r>
      <w:r w:rsidR="00AE7FFB">
        <w:rPr>
          <w:rFonts w:cs="Calibri"/>
          <w:color w:val="000000"/>
        </w:rPr>
        <w:t xml:space="preserve"> and </w:t>
      </w:r>
      <w:r w:rsidR="004D7715">
        <w:rPr>
          <w:rFonts w:ascii="Calibri" w:hAnsi="Calibri" w:cs="Calibri"/>
        </w:rPr>
        <w:t>are</w:t>
      </w:r>
      <w:r w:rsidR="002B6BBC">
        <w:rPr>
          <w:rFonts w:ascii="Calibri" w:hAnsi="Calibri" w:cs="Calibri"/>
        </w:rPr>
        <w:t xml:space="preserve"> stepping down</w:t>
      </w:r>
      <w:r w:rsidR="008905A3">
        <w:rPr>
          <w:rFonts w:ascii="Calibri" w:hAnsi="Calibri" w:cs="Calibri"/>
        </w:rPr>
        <w:t xml:space="preserve"> </w:t>
      </w:r>
      <w:r w:rsidR="002B6BBC">
        <w:rPr>
          <w:rFonts w:ascii="Calibri" w:hAnsi="Calibri" w:cs="Calibri"/>
        </w:rPr>
        <w:t xml:space="preserve">from the </w:t>
      </w:r>
      <w:r w:rsidR="00A55421">
        <w:rPr>
          <w:rFonts w:ascii="Calibri" w:hAnsi="Calibri" w:cs="Calibri"/>
        </w:rPr>
        <w:t xml:space="preserve">branch </w:t>
      </w:r>
      <w:r w:rsidR="002B6BBC">
        <w:rPr>
          <w:rFonts w:ascii="Calibri" w:hAnsi="Calibri" w:cs="Calibri"/>
        </w:rPr>
        <w:t>council</w:t>
      </w:r>
      <w:r w:rsidR="000E1F59">
        <w:rPr>
          <w:rFonts w:ascii="Calibri" w:hAnsi="Calibri" w:cs="Calibri"/>
        </w:rPr>
        <w:t xml:space="preserve"> this year</w:t>
      </w:r>
      <w:r w:rsidR="002B6BBC">
        <w:rPr>
          <w:rFonts w:ascii="Calibri" w:hAnsi="Calibri" w:cs="Calibri"/>
        </w:rPr>
        <w:t xml:space="preserve">. </w:t>
      </w:r>
    </w:p>
    <w:p w:rsidR="005A5506" w:rsidRDefault="00F40403">
      <w:r>
        <w:rPr>
          <w:rFonts w:cs="Calibri"/>
          <w:color w:val="000000"/>
        </w:rPr>
        <w:t>Lee Jones</w:t>
      </w:r>
      <w:r w:rsidR="00E53AA3">
        <w:rPr>
          <w:rFonts w:cs="Calibri"/>
          <w:color w:val="000000"/>
        </w:rPr>
        <w:br/>
      </w:r>
      <w:r w:rsidR="00D042F4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 </w:t>
      </w:r>
      <w:r w:rsidR="00D042F4">
        <w:rPr>
          <w:rFonts w:cs="Calibri"/>
          <w:color w:val="000000"/>
        </w:rPr>
        <w:t>April</w:t>
      </w:r>
      <w:r w:rsidR="003E65CB">
        <w:rPr>
          <w:rFonts w:cs="Calibri"/>
          <w:color w:val="000000"/>
        </w:rPr>
        <w:t xml:space="preserve"> 2019</w:t>
      </w:r>
    </w:p>
    <w:sectPr w:rsidR="005A5506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1432"/>
    <w:multiLevelType w:val="hybridMultilevel"/>
    <w:tmpl w:val="252A2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87E"/>
    <w:multiLevelType w:val="multilevel"/>
    <w:tmpl w:val="EE3E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9F12921"/>
    <w:multiLevelType w:val="multilevel"/>
    <w:tmpl w:val="4162A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5C3A78"/>
    <w:multiLevelType w:val="hybridMultilevel"/>
    <w:tmpl w:val="ACE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1477"/>
    <w:multiLevelType w:val="multilevel"/>
    <w:tmpl w:val="C0EA4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6"/>
    <w:rsid w:val="00023F32"/>
    <w:rsid w:val="000663C8"/>
    <w:rsid w:val="0008603A"/>
    <w:rsid w:val="000D71FC"/>
    <w:rsid w:val="000E1F59"/>
    <w:rsid w:val="001357FD"/>
    <w:rsid w:val="0016283B"/>
    <w:rsid w:val="001B1D9E"/>
    <w:rsid w:val="001B6427"/>
    <w:rsid w:val="002170B7"/>
    <w:rsid w:val="00240B84"/>
    <w:rsid w:val="0026351D"/>
    <w:rsid w:val="002647B0"/>
    <w:rsid w:val="002B6BBC"/>
    <w:rsid w:val="00301CE3"/>
    <w:rsid w:val="00324759"/>
    <w:rsid w:val="00371CFB"/>
    <w:rsid w:val="003868C2"/>
    <w:rsid w:val="003B28BC"/>
    <w:rsid w:val="003E65CB"/>
    <w:rsid w:val="003F66C8"/>
    <w:rsid w:val="00406D4E"/>
    <w:rsid w:val="00422DB0"/>
    <w:rsid w:val="0043657B"/>
    <w:rsid w:val="00441535"/>
    <w:rsid w:val="00460726"/>
    <w:rsid w:val="004863EC"/>
    <w:rsid w:val="004873DA"/>
    <w:rsid w:val="004A0CF2"/>
    <w:rsid w:val="004A74E8"/>
    <w:rsid w:val="004B1A0E"/>
    <w:rsid w:val="004B3A5B"/>
    <w:rsid w:val="004D7715"/>
    <w:rsid w:val="004F01FB"/>
    <w:rsid w:val="004F45CD"/>
    <w:rsid w:val="004F7385"/>
    <w:rsid w:val="00531CA1"/>
    <w:rsid w:val="0055106A"/>
    <w:rsid w:val="005A5506"/>
    <w:rsid w:val="005B0132"/>
    <w:rsid w:val="005D79DD"/>
    <w:rsid w:val="005E47D6"/>
    <w:rsid w:val="00662228"/>
    <w:rsid w:val="00671CF1"/>
    <w:rsid w:val="00694DE9"/>
    <w:rsid w:val="006A1813"/>
    <w:rsid w:val="00741200"/>
    <w:rsid w:val="00741B42"/>
    <w:rsid w:val="00771217"/>
    <w:rsid w:val="007A5147"/>
    <w:rsid w:val="007D1635"/>
    <w:rsid w:val="007E157C"/>
    <w:rsid w:val="00813B3E"/>
    <w:rsid w:val="008171D7"/>
    <w:rsid w:val="0084158C"/>
    <w:rsid w:val="00881224"/>
    <w:rsid w:val="008905A3"/>
    <w:rsid w:val="008D3AD9"/>
    <w:rsid w:val="008E34D7"/>
    <w:rsid w:val="009226C7"/>
    <w:rsid w:val="00940154"/>
    <w:rsid w:val="00984C7F"/>
    <w:rsid w:val="00991B26"/>
    <w:rsid w:val="009B1A0B"/>
    <w:rsid w:val="009B4B52"/>
    <w:rsid w:val="009E597D"/>
    <w:rsid w:val="00A10E5E"/>
    <w:rsid w:val="00A32230"/>
    <w:rsid w:val="00A33418"/>
    <w:rsid w:val="00A47852"/>
    <w:rsid w:val="00A55421"/>
    <w:rsid w:val="00A55F10"/>
    <w:rsid w:val="00A9104C"/>
    <w:rsid w:val="00AA7F11"/>
    <w:rsid w:val="00AE7FFB"/>
    <w:rsid w:val="00B02A7F"/>
    <w:rsid w:val="00B2335D"/>
    <w:rsid w:val="00B51B05"/>
    <w:rsid w:val="00B51DCB"/>
    <w:rsid w:val="00B56145"/>
    <w:rsid w:val="00B80AFF"/>
    <w:rsid w:val="00B84049"/>
    <w:rsid w:val="00BB73F0"/>
    <w:rsid w:val="00BC1458"/>
    <w:rsid w:val="00BF4812"/>
    <w:rsid w:val="00C0126A"/>
    <w:rsid w:val="00C05F34"/>
    <w:rsid w:val="00C816D9"/>
    <w:rsid w:val="00CF0F5B"/>
    <w:rsid w:val="00D042F4"/>
    <w:rsid w:val="00D136EA"/>
    <w:rsid w:val="00D63F91"/>
    <w:rsid w:val="00D939FC"/>
    <w:rsid w:val="00D93C16"/>
    <w:rsid w:val="00D95194"/>
    <w:rsid w:val="00DA1CA5"/>
    <w:rsid w:val="00DC41F9"/>
    <w:rsid w:val="00DC451A"/>
    <w:rsid w:val="00DC6286"/>
    <w:rsid w:val="00DD5560"/>
    <w:rsid w:val="00E131F0"/>
    <w:rsid w:val="00E53AA3"/>
    <w:rsid w:val="00E5564C"/>
    <w:rsid w:val="00EC067B"/>
    <w:rsid w:val="00F16A60"/>
    <w:rsid w:val="00F20F0B"/>
    <w:rsid w:val="00F40403"/>
    <w:rsid w:val="00F83005"/>
    <w:rsid w:val="00F8692F"/>
    <w:rsid w:val="00FD3347"/>
    <w:rsid w:val="00FE26C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468AA-5444-427F-83B7-41EEF8D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D5A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24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249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249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249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5">
    <w:name w:val="ListLabel 5"/>
    <w:qFormat/>
    <w:rPr>
      <w:rFonts w:ascii="Calibri" w:hAnsi="Calibri" w:cs="Symbol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 w:cs="Symbol"/>
      <w:b w:val="0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hAnsi="Calibri" w:cs="Symbol"/>
      <w:b w:val="0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2F20"/>
    <w:rPr>
      <w:rFonts w:ascii="Cambria" w:eastAsia="MS Mincho" w:hAnsi="Cambria" w:cs="Cambri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249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424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24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7E"/>
    <w:rPr>
      <w:rFonts w:eastAsia="Calibri" w:cs="Times New Roman"/>
      <w:color w:val="00000A"/>
      <w:sz w:val="22"/>
      <w:lang w:val="en-US" w:eastAsia="en-US"/>
    </w:rPr>
  </w:style>
  <w:style w:type="table" w:styleId="TableGrid">
    <w:name w:val="Table Grid"/>
    <w:basedOn w:val="TableNormal"/>
    <w:uiPriority w:val="59"/>
    <w:rsid w:val="002415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943E-80AD-49E4-BB15-CF734AD5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DEAC2890.dotm</Template>
  <TotalTime>87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barnetta</dc:creator>
  <dc:description/>
  <cp:lastModifiedBy>Lee Jones</cp:lastModifiedBy>
  <cp:revision>30</cp:revision>
  <cp:lastPrinted>2018-02-23T02:49:00Z</cp:lastPrinted>
  <dcterms:created xsi:type="dcterms:W3CDTF">2018-08-27T09:57:00Z</dcterms:created>
  <dcterms:modified xsi:type="dcterms:W3CDTF">2019-04-02T05:09:00Z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QUT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