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6CF7" w14:textId="77777777" w:rsidR="00B024AA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Australia </w:t>
      </w:r>
      <w:r w:rsidR="00185629">
        <w:rPr>
          <w:rFonts w:ascii="Century Gothic" w:hAnsi="Century Gothic"/>
          <w:b/>
        </w:rPr>
        <w:t xml:space="preserve">Diamond Jubilee </w:t>
      </w:r>
      <w:r w:rsidR="002B50FB">
        <w:rPr>
          <w:rFonts w:ascii="Century Gothic" w:hAnsi="Century Gothic"/>
          <w:b/>
        </w:rPr>
        <w:t xml:space="preserve">Fellowship </w:t>
      </w:r>
    </w:p>
    <w:p w14:paraId="24B57E85" w14:textId="6A1688E3" w:rsidR="00F00FEE" w:rsidRPr="00BD0240" w:rsidRDefault="00185629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14:paraId="61C37248" w14:textId="742928FE" w:rsidR="00FE7CFB" w:rsidRPr="00BD0240" w:rsidRDefault="00FE7CFB" w:rsidP="00FE7CFB">
      <w:pPr>
        <w:spacing w:after="120" w:line="240" w:lineRule="auto"/>
        <w:jc w:val="center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B024AA">
        <w:rPr>
          <w:rFonts w:ascii="Century Gothic" w:hAnsi="Century Gothic"/>
          <w:i/>
        </w:rPr>
        <w:t>3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5E7D44E0" w14:textId="77777777" w:rsidR="00CC66BF" w:rsidRDefault="00CC66BF" w:rsidP="00FE7CFB">
      <w:pPr>
        <w:spacing w:after="120" w:line="240" w:lineRule="auto"/>
        <w:rPr>
          <w:rFonts w:ascii="Century Gothic" w:hAnsi="Century Gothic"/>
          <w:b/>
        </w:rPr>
      </w:pPr>
    </w:p>
    <w:p w14:paraId="22041651" w14:textId="5570ABD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11D8D2F5" w14:textId="7777777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168A" w:rsidRPr="00BD0240" w14:paraId="1EEB3AF6" w14:textId="77777777" w:rsidTr="00185629">
        <w:tc>
          <w:tcPr>
            <w:tcW w:w="9918" w:type="dxa"/>
          </w:tcPr>
          <w:p w14:paraId="7C0D30B1" w14:textId="30CF7C2B" w:rsidR="00FE7CFB" w:rsidRPr="00BD0240" w:rsidRDefault="00FF168A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 </w:t>
            </w:r>
            <w:r w:rsidR="00FE7CFB" w:rsidRPr="00BD0240">
              <w:rPr>
                <w:rFonts w:ascii="Century Gothic" w:hAnsi="Century Gothic"/>
              </w:rPr>
              <w:t xml:space="preserve">Please </w:t>
            </w:r>
            <w:r w:rsidR="00185629">
              <w:rPr>
                <w:rFonts w:ascii="Century Gothic" w:hAnsi="Century Gothic"/>
              </w:rPr>
              <w:t>tick the following to confirm your eligibility for the SSA Diamond Jubilee Fellowships</w:t>
            </w:r>
            <w:r w:rsidR="00FE7CFB" w:rsidRPr="00BD0240">
              <w:rPr>
                <w:rFonts w:ascii="Century Gothic" w:hAnsi="Century Gothic"/>
              </w:rPr>
              <w:t>:</w:t>
            </w:r>
          </w:p>
          <w:p w14:paraId="24F283E8" w14:textId="77777777" w:rsidR="00FF168A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I am a current </w:t>
            </w:r>
            <w:r w:rsidR="00185629">
              <w:rPr>
                <w:rFonts w:ascii="Century Gothic" w:hAnsi="Century Gothic"/>
              </w:rPr>
              <w:t xml:space="preserve">non-student </w:t>
            </w:r>
            <w:r w:rsidRPr="00BD0240">
              <w:rPr>
                <w:rFonts w:ascii="Century Gothic" w:hAnsi="Century Gothic"/>
              </w:rPr>
              <w:t>member of the Statistical Society of Australia</w:t>
            </w:r>
            <w:r w:rsidR="00185629">
              <w:rPr>
                <w:rFonts w:ascii="Century Gothic" w:hAnsi="Century Gothic"/>
              </w:rPr>
              <w:t xml:space="preserve"> and have been a member of the Society for at least two years</w:t>
            </w:r>
            <w:r w:rsidR="000E3AB9" w:rsidRPr="00BD0240">
              <w:rPr>
                <w:rFonts w:ascii="Century Gothic" w:hAnsi="Century Gothic"/>
              </w:rPr>
              <w:t>.</w:t>
            </w:r>
          </w:p>
          <w:p w14:paraId="509AAB9D" w14:textId="316EB72C" w:rsidR="00185629" w:rsidRDefault="00185629" w:rsidP="0018562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I am within 10 years of the award of my highest degree (allowing for career disruptions) and, if employed at an academic institution, I am employed at Level C or lower. </w:t>
            </w:r>
          </w:p>
          <w:p w14:paraId="0D555D5C" w14:textId="2107CB69" w:rsidR="00185629" w:rsidRPr="00185629" w:rsidRDefault="00185629" w:rsidP="0018562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I </w:t>
            </w:r>
            <w:r>
              <w:rPr>
                <w:rFonts w:ascii="Century Gothic" w:hAnsi="Century Gothic"/>
              </w:rPr>
              <w:t>have not received a fellowship from the ARC (e.g. DECRA) or NHMRC (e.g. Investigator Grant), nor have I received any other major grant as the lead chief investigator</w:t>
            </w:r>
            <w:r w:rsidRPr="00BD0240">
              <w:rPr>
                <w:rFonts w:ascii="Century Gothic" w:hAnsi="Century Gothic"/>
              </w:rPr>
              <w:t>.</w:t>
            </w:r>
          </w:p>
        </w:tc>
      </w:tr>
    </w:tbl>
    <w:p w14:paraId="408614FF" w14:textId="77777777" w:rsidR="00FF5BD1" w:rsidRDefault="00FF5BD1" w:rsidP="00E24B50">
      <w:pPr>
        <w:spacing w:before="60" w:after="60" w:line="240" w:lineRule="auto"/>
        <w:rPr>
          <w:rFonts w:ascii="Century Gothic" w:hAnsi="Century Gothic"/>
          <w:b/>
        </w:rPr>
      </w:pPr>
    </w:p>
    <w:p w14:paraId="64B9AD93" w14:textId="77777777" w:rsidR="00185629" w:rsidRDefault="00185629" w:rsidP="00F56015">
      <w:pPr>
        <w:spacing w:before="60" w:after="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activities will the Diamond Jubilee </w:t>
      </w:r>
      <w:r w:rsidR="000E3AB9" w:rsidRPr="00BD0240">
        <w:rPr>
          <w:rFonts w:ascii="Century Gothic" w:hAnsi="Century Gothic"/>
          <w:b/>
        </w:rPr>
        <w:t>Fellowship</w:t>
      </w:r>
      <w:r w:rsidR="00FF168A" w:rsidRPr="00BD024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support? </w:t>
      </w:r>
    </w:p>
    <w:p w14:paraId="4141AD1C" w14:textId="06361B15" w:rsidR="00FF168A" w:rsidRPr="00185629" w:rsidRDefault="00185629" w:rsidP="00F56015">
      <w:pPr>
        <w:spacing w:before="60" w:after="60" w:line="240" w:lineRule="auto"/>
        <w:rPr>
          <w:rFonts w:ascii="Century Gothic" w:hAnsi="Century Gothic"/>
          <w:i/>
        </w:rPr>
      </w:pPr>
      <w:r w:rsidRPr="00185629">
        <w:rPr>
          <w:rFonts w:ascii="Century Gothic" w:hAnsi="Century Gothic"/>
          <w:i/>
        </w:rPr>
        <w:t xml:space="preserve">Please describe the activities and how these will boost your career. </w:t>
      </w:r>
      <w:r w:rsidR="00FF168A" w:rsidRPr="00185629">
        <w:rPr>
          <w:rFonts w:ascii="Century Gothic" w:hAnsi="Century Gothic"/>
          <w:i/>
        </w:rPr>
        <w:t xml:space="preserve"> </w:t>
      </w:r>
    </w:p>
    <w:p w14:paraId="45B855C7" w14:textId="77777777" w:rsidR="002B50FB" w:rsidRDefault="002B50FB" w:rsidP="002B50FB">
      <w:pPr>
        <w:spacing w:before="60" w:after="60" w:line="240" w:lineRule="auto"/>
        <w:rPr>
          <w:rFonts w:ascii="Century Gothic" w:hAnsi="Century Gothic"/>
          <w:b/>
        </w:rPr>
      </w:pPr>
    </w:p>
    <w:p w14:paraId="3109015C" w14:textId="03A05C91" w:rsidR="002B50FB" w:rsidRPr="002B50FB" w:rsidRDefault="002B50FB" w:rsidP="002B50FB">
      <w:pPr>
        <w:spacing w:before="60" w:after="60" w:line="240" w:lineRule="auto"/>
        <w:rPr>
          <w:rFonts w:ascii="Century Gothic" w:hAnsi="Century Gothic"/>
          <w:b/>
        </w:rPr>
      </w:pPr>
      <w:r w:rsidRPr="002B50FB">
        <w:rPr>
          <w:rFonts w:ascii="Century Gothic" w:hAnsi="Century Gothic"/>
          <w:b/>
        </w:rPr>
        <w:t xml:space="preserve">Track </w:t>
      </w:r>
      <w:r w:rsidR="00185629">
        <w:rPr>
          <w:rFonts w:ascii="Century Gothic" w:hAnsi="Century Gothic"/>
          <w:b/>
        </w:rPr>
        <w:t>r</w:t>
      </w:r>
      <w:r w:rsidRPr="002B50FB">
        <w:rPr>
          <w:rFonts w:ascii="Century Gothic" w:hAnsi="Century Gothic"/>
          <w:b/>
        </w:rPr>
        <w:t xml:space="preserve">ecord in relation to your </w:t>
      </w:r>
      <w:r w:rsidR="00185629">
        <w:rPr>
          <w:rFonts w:ascii="Century Gothic" w:hAnsi="Century Gothic"/>
          <w:b/>
        </w:rPr>
        <w:t>planned activities.</w:t>
      </w:r>
    </w:p>
    <w:p w14:paraId="4185E1D7" w14:textId="686810D9" w:rsidR="002B50FB" w:rsidRPr="00290396" w:rsidRDefault="002B50FB" w:rsidP="00290396">
      <w:pPr>
        <w:spacing w:before="60" w:after="60" w:line="240" w:lineRule="auto"/>
        <w:rPr>
          <w:rFonts w:ascii="Century Gothic" w:hAnsi="Century Gothic"/>
          <w:i/>
        </w:rPr>
      </w:pPr>
      <w:r w:rsidRPr="00290396">
        <w:rPr>
          <w:rFonts w:ascii="Century Gothic" w:hAnsi="Century Gothic"/>
          <w:i/>
        </w:rPr>
        <w:t>Please describe your career in statistics</w:t>
      </w:r>
      <w:r w:rsidR="0027423A">
        <w:rPr>
          <w:rFonts w:ascii="Century Gothic" w:hAnsi="Century Gothic"/>
          <w:i/>
        </w:rPr>
        <w:t>/data science</w:t>
      </w:r>
      <w:bookmarkStart w:id="0" w:name="_GoBack"/>
      <w:bookmarkEnd w:id="0"/>
      <w:r w:rsidRPr="00290396">
        <w:rPr>
          <w:rFonts w:ascii="Century Gothic" w:hAnsi="Century Gothic"/>
          <w:i/>
        </w:rPr>
        <w:t xml:space="preserve"> so far and how your track record sets you up for success </w:t>
      </w:r>
      <w:r w:rsidR="00185629">
        <w:rPr>
          <w:rFonts w:ascii="Century Gothic" w:hAnsi="Century Gothic"/>
          <w:i/>
        </w:rPr>
        <w:t>in the activities described above</w:t>
      </w:r>
      <w:r w:rsidRPr="00290396">
        <w:rPr>
          <w:rFonts w:ascii="Century Gothic" w:hAnsi="Century Gothic"/>
          <w:i/>
        </w:rPr>
        <w:t xml:space="preserve">. </w:t>
      </w:r>
      <w:r w:rsidR="00F90791">
        <w:rPr>
          <w:rFonts w:ascii="Century Gothic" w:hAnsi="Century Gothic"/>
          <w:i/>
        </w:rPr>
        <w:t>If you have any career disruptions, please note them briefly here</w:t>
      </w:r>
      <w:r w:rsidR="003807CD">
        <w:rPr>
          <w:rFonts w:ascii="Century Gothic" w:hAnsi="Century Gothic"/>
          <w:i/>
        </w:rPr>
        <w:t>, along with the total length of all disruptions</w:t>
      </w:r>
      <w:r w:rsidR="00F90791">
        <w:rPr>
          <w:rFonts w:ascii="Century Gothic" w:hAnsi="Century Gothic"/>
          <w:i/>
        </w:rPr>
        <w:t xml:space="preserve"> (e.g. “I worked 0.5FTE in 2019 and was on sick leave for three months in 2020</w:t>
      </w:r>
      <w:r w:rsidR="003807CD">
        <w:rPr>
          <w:rFonts w:ascii="Century Gothic" w:hAnsi="Century Gothic"/>
          <w:i/>
        </w:rPr>
        <w:t>, leading to a total disruption of 0.75 years.</w:t>
      </w:r>
      <w:r w:rsidR="00F90791">
        <w:rPr>
          <w:rFonts w:ascii="Century Gothic" w:hAnsi="Century Gothic"/>
          <w:i/>
        </w:rPr>
        <w:t xml:space="preserve">”) Please note that </w:t>
      </w:r>
      <w:r w:rsidR="0027423A">
        <w:rPr>
          <w:rFonts w:ascii="Century Gothic" w:hAnsi="Century Gothic"/>
          <w:i/>
        </w:rPr>
        <w:t xml:space="preserve">sensitive </w:t>
      </w:r>
      <w:r w:rsidR="00F90791">
        <w:rPr>
          <w:rFonts w:ascii="Century Gothic" w:hAnsi="Century Gothic"/>
          <w:i/>
        </w:rPr>
        <w:t xml:space="preserve">details </w:t>
      </w:r>
      <w:r w:rsidR="003807CD">
        <w:rPr>
          <w:rFonts w:ascii="Century Gothic" w:hAnsi="Century Gothic"/>
          <w:i/>
        </w:rPr>
        <w:t xml:space="preserve">about these disruptions </w:t>
      </w:r>
      <w:r w:rsidR="00F90791">
        <w:rPr>
          <w:rFonts w:ascii="Century Gothic" w:hAnsi="Century Gothic"/>
          <w:i/>
        </w:rPr>
        <w:t>are not required.</w:t>
      </w:r>
    </w:p>
    <w:p w14:paraId="62826A98" w14:textId="77777777" w:rsidR="00FE7CFB" w:rsidRPr="00BD0240" w:rsidRDefault="00FE7CFB" w:rsidP="00FE7CFB">
      <w:pPr>
        <w:spacing w:after="120" w:line="240" w:lineRule="auto"/>
        <w:rPr>
          <w:rFonts w:ascii="Century Gothic" w:hAnsi="Century Gothic"/>
        </w:rPr>
      </w:pPr>
    </w:p>
    <w:p w14:paraId="40402528" w14:textId="6DCC846F" w:rsidR="00FE7CFB" w:rsidRPr="00BD0240" w:rsidRDefault="00185629" w:rsidP="00FE7CFB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Diamond Jubilee Fellowship Budget</w:t>
      </w:r>
    </w:p>
    <w:p w14:paraId="62C6B3BB" w14:textId="496254EF" w:rsidR="00185629" w:rsidRDefault="00185629" w:rsidP="00FE7CFB">
      <w:pPr>
        <w:spacing w:after="12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Diamond Jubilee Fellowships provide up to $5000</w:t>
      </w:r>
      <w:r w:rsidR="00B024AA">
        <w:rPr>
          <w:rFonts w:ascii="Century Gothic" w:hAnsi="Century Gothic"/>
          <w:i/>
        </w:rPr>
        <w:t xml:space="preserve"> to be spent on career-boosting activities</w:t>
      </w:r>
      <w:r>
        <w:rPr>
          <w:rFonts w:ascii="Century Gothic" w:hAnsi="Century Gothic"/>
          <w:i/>
        </w:rPr>
        <w:t>. In the table below please provide a tentative budget</w:t>
      </w:r>
      <w:r w:rsidR="00B024AA">
        <w:rPr>
          <w:rFonts w:ascii="Century Gothic" w:hAnsi="Century Gothic"/>
          <w:i/>
        </w:rPr>
        <w:t xml:space="preserve">, </w:t>
      </w:r>
      <w:r>
        <w:rPr>
          <w:rFonts w:ascii="Century Gothic" w:hAnsi="Century Gothic"/>
          <w:i/>
        </w:rPr>
        <w:t>add</w:t>
      </w:r>
      <w:r w:rsidR="00B024AA">
        <w:rPr>
          <w:rFonts w:ascii="Century Gothic" w:hAnsi="Century Gothic"/>
          <w:i/>
        </w:rPr>
        <w:t>ing</w:t>
      </w:r>
      <w:r>
        <w:rPr>
          <w:rFonts w:ascii="Century Gothic" w:hAnsi="Century Gothic"/>
          <w:i/>
        </w:rPr>
        <w:t xml:space="preserve"> rows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10"/>
      </w:tblGrid>
      <w:tr w:rsidR="00B024AA" w14:paraId="07EEB511" w14:textId="77777777" w:rsidTr="00B024AA">
        <w:tc>
          <w:tcPr>
            <w:tcW w:w="6941" w:type="dxa"/>
          </w:tcPr>
          <w:p w14:paraId="4852C5CE" w14:textId="38BC099A" w:rsidR="00B024AA" w:rsidRPr="00212BEC" w:rsidRDefault="00B024AA" w:rsidP="00F56015">
            <w:pPr>
              <w:spacing w:before="60" w:after="120"/>
              <w:rPr>
                <w:rFonts w:ascii="Century Gothic" w:hAnsi="Century Gothic"/>
                <w:b/>
              </w:rPr>
            </w:pPr>
            <w:r w:rsidRPr="00212BEC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2410" w:type="dxa"/>
          </w:tcPr>
          <w:p w14:paraId="2A7B454B" w14:textId="3FD049AC" w:rsidR="00B024AA" w:rsidRPr="00212BEC" w:rsidRDefault="00B024AA" w:rsidP="00F56015">
            <w:pPr>
              <w:spacing w:before="60" w:after="120"/>
              <w:rPr>
                <w:rFonts w:ascii="Century Gothic" w:hAnsi="Century Gothic"/>
                <w:b/>
              </w:rPr>
            </w:pPr>
            <w:r w:rsidRPr="00212BEC">
              <w:rPr>
                <w:rFonts w:ascii="Century Gothic" w:hAnsi="Century Gothic"/>
                <w:b/>
              </w:rPr>
              <w:t>Expected expense</w:t>
            </w:r>
          </w:p>
        </w:tc>
      </w:tr>
      <w:tr w:rsidR="00B024AA" w14:paraId="6CBD394B" w14:textId="77777777" w:rsidTr="00B024AA">
        <w:tc>
          <w:tcPr>
            <w:tcW w:w="6941" w:type="dxa"/>
          </w:tcPr>
          <w:p w14:paraId="6BA500F3" w14:textId="77777777" w:rsidR="00B024AA" w:rsidRDefault="00B024AA" w:rsidP="00F56015">
            <w:pPr>
              <w:spacing w:before="60" w:after="12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42257D3" w14:textId="77777777" w:rsidR="00B024AA" w:rsidRDefault="00B024AA" w:rsidP="00F56015">
            <w:pPr>
              <w:spacing w:before="60" w:after="120"/>
              <w:rPr>
                <w:rFonts w:ascii="Century Gothic" w:hAnsi="Century Gothic"/>
              </w:rPr>
            </w:pPr>
          </w:p>
        </w:tc>
      </w:tr>
      <w:tr w:rsidR="00B024AA" w14:paraId="0F0E59F8" w14:textId="77777777" w:rsidTr="00B024AA">
        <w:tc>
          <w:tcPr>
            <w:tcW w:w="6941" w:type="dxa"/>
          </w:tcPr>
          <w:p w14:paraId="324BDFA4" w14:textId="77777777" w:rsidR="00B024AA" w:rsidRDefault="00B024AA" w:rsidP="00F56015">
            <w:pPr>
              <w:spacing w:before="60" w:after="12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3CF77E9" w14:textId="77777777" w:rsidR="00B024AA" w:rsidRDefault="00B024AA" w:rsidP="00F56015">
            <w:pPr>
              <w:spacing w:before="60" w:after="120"/>
              <w:rPr>
                <w:rFonts w:ascii="Century Gothic" w:hAnsi="Century Gothic"/>
              </w:rPr>
            </w:pPr>
          </w:p>
        </w:tc>
      </w:tr>
      <w:tr w:rsidR="00B024AA" w14:paraId="08D78381" w14:textId="77777777" w:rsidTr="00B024AA">
        <w:tc>
          <w:tcPr>
            <w:tcW w:w="6941" w:type="dxa"/>
          </w:tcPr>
          <w:p w14:paraId="349E43F4" w14:textId="43466143" w:rsidR="00B024AA" w:rsidRPr="00212BEC" w:rsidRDefault="00B024AA" w:rsidP="00F56015">
            <w:pPr>
              <w:spacing w:before="60" w:after="120"/>
              <w:rPr>
                <w:rFonts w:ascii="Century Gothic" w:hAnsi="Century Gothic"/>
                <w:b/>
              </w:rPr>
            </w:pPr>
            <w:r w:rsidRPr="00212BEC">
              <w:rPr>
                <w:rFonts w:ascii="Century Gothic" w:hAnsi="Century Gothic"/>
                <w:b/>
              </w:rPr>
              <w:t>Total Requested (Maximum $5000)</w:t>
            </w:r>
          </w:p>
        </w:tc>
        <w:tc>
          <w:tcPr>
            <w:tcW w:w="2410" w:type="dxa"/>
          </w:tcPr>
          <w:p w14:paraId="36A1BEB5" w14:textId="77777777" w:rsidR="00B024AA" w:rsidRDefault="00B024AA" w:rsidP="00F56015">
            <w:pPr>
              <w:spacing w:before="60" w:after="120"/>
              <w:rPr>
                <w:rFonts w:ascii="Century Gothic" w:hAnsi="Century Gothic"/>
              </w:rPr>
            </w:pPr>
          </w:p>
        </w:tc>
      </w:tr>
    </w:tbl>
    <w:p w14:paraId="6EF60974" w14:textId="77777777" w:rsidR="00F56015" w:rsidRPr="00BD0240" w:rsidRDefault="00F56015" w:rsidP="00F56015">
      <w:pPr>
        <w:spacing w:before="60" w:after="120" w:line="240" w:lineRule="auto"/>
        <w:rPr>
          <w:rFonts w:ascii="Century Gothic" w:hAnsi="Century Gothic"/>
        </w:rPr>
      </w:pPr>
    </w:p>
    <w:p w14:paraId="37B9A53C" w14:textId="7D3AD463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0B85" w14:textId="77777777" w:rsidR="00EB7486" w:rsidRDefault="00EB7486" w:rsidP="00FF168A">
      <w:pPr>
        <w:spacing w:after="0" w:line="240" w:lineRule="auto"/>
      </w:pPr>
      <w:r>
        <w:separator/>
      </w:r>
    </w:p>
  </w:endnote>
  <w:endnote w:type="continuationSeparator" w:id="0">
    <w:p w14:paraId="0151332C" w14:textId="77777777" w:rsidR="00EB7486" w:rsidRDefault="00EB7486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0F0" w14:textId="1E3F760C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>Version 1</w:t>
    </w:r>
    <w:r w:rsidR="00014F40" w:rsidRPr="00BD0240">
      <w:rPr>
        <w:rFonts w:ascii="Century Gothic" w:hAnsi="Century Gothic"/>
      </w:rPr>
      <w:t>.</w:t>
    </w:r>
    <w:r w:rsidR="00185629">
      <w:rPr>
        <w:rFonts w:ascii="Century Gothic" w:hAnsi="Century Gothic"/>
      </w:rPr>
      <w:t>0</w:t>
    </w:r>
    <w:r w:rsidRPr="00BD0240">
      <w:rPr>
        <w:rFonts w:ascii="Century Gothic" w:hAnsi="Century Gothic"/>
      </w:rPr>
      <w:t xml:space="preserve">, </w:t>
    </w:r>
    <w:r w:rsidR="00185629">
      <w:rPr>
        <w:rFonts w:ascii="Century Gothic" w:hAnsi="Century Gothic"/>
      </w:rPr>
      <w:t>February</w:t>
    </w:r>
    <w:r w:rsidR="002B50FB">
      <w:rPr>
        <w:rFonts w:ascii="Century Gothic" w:hAnsi="Century Gothic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43FA" w14:textId="77777777" w:rsidR="00EB7486" w:rsidRDefault="00EB7486" w:rsidP="00FF168A">
      <w:pPr>
        <w:spacing w:after="0" w:line="240" w:lineRule="auto"/>
      </w:pPr>
      <w:r>
        <w:separator/>
      </w:r>
    </w:p>
  </w:footnote>
  <w:footnote w:type="continuationSeparator" w:id="0">
    <w:p w14:paraId="7B7577E5" w14:textId="77777777" w:rsidR="00EB7486" w:rsidRDefault="00EB7486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81045"/>
    <w:multiLevelType w:val="hybridMultilevel"/>
    <w:tmpl w:val="C778DB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14F1A"/>
    <w:multiLevelType w:val="hybridMultilevel"/>
    <w:tmpl w:val="B5143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E3AB9"/>
    <w:rsid w:val="001205EE"/>
    <w:rsid w:val="00185629"/>
    <w:rsid w:val="00212BEC"/>
    <w:rsid w:val="002474B5"/>
    <w:rsid w:val="0027423A"/>
    <w:rsid w:val="00290396"/>
    <w:rsid w:val="002964B6"/>
    <w:rsid w:val="002B50FB"/>
    <w:rsid w:val="0036735D"/>
    <w:rsid w:val="003807CD"/>
    <w:rsid w:val="003E6020"/>
    <w:rsid w:val="004C3D81"/>
    <w:rsid w:val="0057122C"/>
    <w:rsid w:val="006876B1"/>
    <w:rsid w:val="00747A3E"/>
    <w:rsid w:val="0081664F"/>
    <w:rsid w:val="00875073"/>
    <w:rsid w:val="008F2963"/>
    <w:rsid w:val="009069B3"/>
    <w:rsid w:val="00924AA9"/>
    <w:rsid w:val="0097043A"/>
    <w:rsid w:val="009B09BE"/>
    <w:rsid w:val="009F50B1"/>
    <w:rsid w:val="00A263D0"/>
    <w:rsid w:val="00AE7F03"/>
    <w:rsid w:val="00B024AA"/>
    <w:rsid w:val="00B13F7F"/>
    <w:rsid w:val="00B47BF3"/>
    <w:rsid w:val="00BA0A79"/>
    <w:rsid w:val="00BD0240"/>
    <w:rsid w:val="00C67AA8"/>
    <w:rsid w:val="00CC66BF"/>
    <w:rsid w:val="00DF430B"/>
    <w:rsid w:val="00DF47BC"/>
    <w:rsid w:val="00E1594A"/>
    <w:rsid w:val="00E24B50"/>
    <w:rsid w:val="00EB7486"/>
    <w:rsid w:val="00F00FEE"/>
    <w:rsid w:val="00F56015"/>
    <w:rsid w:val="00F90791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649DEAF2-9497-4A47-B73F-A639573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Jessica Kasza</cp:lastModifiedBy>
  <cp:revision>2</cp:revision>
  <dcterms:created xsi:type="dcterms:W3CDTF">2022-01-24T00:03:00Z</dcterms:created>
  <dcterms:modified xsi:type="dcterms:W3CDTF">2022-02-17T04:24:00Z</dcterms:modified>
</cp:coreProperties>
</file>